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87F" w:rsidRPr="003F2BC5" w:rsidRDefault="00E8087F" w:rsidP="003F2BC5">
      <w:pPr>
        <w:shd w:val="clear" w:color="auto" w:fill="FCFAFA"/>
        <w:bidi/>
        <w:spacing w:before="100" w:beforeAutospacing="1" w:after="100" w:afterAutospacing="1" w:line="240" w:lineRule="auto"/>
        <w:ind w:left="3870"/>
        <w:outlineLvl w:val="1"/>
        <w:rPr>
          <w:rFonts w:ascii="Tahoma" w:eastAsia="Times New Roman" w:hAnsi="Tahoma" w:cs="Tahoma"/>
          <w:b/>
          <w:bCs/>
          <w:color w:val="3E3E3E"/>
          <w:lang w:bidi="fa-IR"/>
        </w:rPr>
      </w:pPr>
      <w:r w:rsidRPr="003F2BC5">
        <w:rPr>
          <w:rFonts w:ascii="Tahoma" w:eastAsia="Times New Roman" w:hAnsi="Tahoma" w:cs="Tahoma"/>
          <w:b/>
          <w:bCs/>
          <w:color w:val="3E3E3E"/>
          <w:rtl/>
          <w:lang w:bidi="fa-IR"/>
        </w:rPr>
        <w:t xml:space="preserve">چاقی و مضرات آن </w:t>
      </w:r>
    </w:p>
    <w:p w:rsidR="00FA2A70" w:rsidRDefault="00E8087F" w:rsidP="000742E0">
      <w:pPr>
        <w:shd w:val="clear" w:color="auto" w:fill="FCFAFA"/>
        <w:bidi/>
        <w:spacing w:beforeAutospacing="1" w:after="150" w:line="240" w:lineRule="auto"/>
        <w:rPr>
          <w:rFonts w:ascii="Tahoma" w:eastAsia="Times New Roman" w:hAnsi="Tahoma" w:cs="Tahoma"/>
          <w:color w:val="3E3E3E"/>
          <w:sz w:val="17"/>
          <w:szCs w:val="17"/>
          <w:lang w:bidi="fa-IR"/>
        </w:rPr>
      </w:pPr>
      <w:r w:rsidRPr="00E8087F">
        <w:rPr>
          <w:rFonts w:ascii="Tahoma" w:eastAsia="Times New Roman" w:hAnsi="Tahoma" w:cs="Tahoma"/>
          <w:color w:val="3E3E3E"/>
          <w:sz w:val="17"/>
          <w:szCs w:val="17"/>
          <w:rtl/>
          <w:lang w:bidi="fa-IR"/>
        </w:rPr>
        <w:t xml:space="preserve">چاقی مرحله ای است که در اثر آن، انرژی ذخیره ای در بدن پستانداران (از جمله انسان) که معمولاً به شکل بافت چربی است بسیار زیاد می شود، به طوری که منجر به خطرات زیادی برای سلامتی می گردد. </w:t>
      </w:r>
    </w:p>
    <w:p w:rsidR="00E8087F" w:rsidRDefault="00FA2A70" w:rsidP="000742E0">
      <w:pPr>
        <w:shd w:val="clear" w:color="auto" w:fill="FCFAFA"/>
        <w:bidi/>
        <w:spacing w:beforeAutospacing="1" w:after="150" w:line="240" w:lineRule="auto"/>
        <w:jc w:val="center"/>
        <w:rPr>
          <w:rFonts w:ascii="Tahoma" w:eastAsia="Times New Roman" w:hAnsi="Tahoma" w:cs="Tahoma"/>
          <w:color w:val="3E3E3E"/>
          <w:sz w:val="17"/>
          <w:szCs w:val="17"/>
          <w:rtl/>
          <w:lang w:bidi="fa-IR"/>
        </w:rPr>
      </w:pPr>
      <w:r w:rsidRPr="00FA2A70">
        <w:rPr>
          <w:rFonts w:ascii="Tahoma" w:eastAsia="Times New Roman" w:hAnsi="Tahoma" w:cs="Tahoma"/>
          <w:noProof/>
          <w:color w:val="3E3E3E"/>
          <w:sz w:val="17"/>
          <w:szCs w:val="17"/>
          <w:rtl/>
        </w:rPr>
        <w:drawing>
          <wp:inline distT="0" distB="0" distL="0" distR="0">
            <wp:extent cx="1171575" cy="1463011"/>
            <wp:effectExtent l="19050" t="0" r="9525" b="0"/>
            <wp:docPr id="3" name="Picture 2" descr="C:\Documents and Settings\hagigei\Desktop\FUPHCA7IKYO9CAGQXJACCAUE2Z74CAR10WJICADNM9T7CAW2V72UCALKL6ERCAUNR711CAZAALAGCA9W7FW1CAI42V89CAFI7O01CAW7VC64CAV1S021CAZ1UFCVCA7F66YWCAJY0CBPCATTH10KCANP2WP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hagigei\Desktop\FUPHCA7IKYO9CAGQXJACCAUE2Z74CAR10WJICADNM9T7CAW2V72UCALKL6ERCAUNR711CAZAALAGCA9W7FW1CAI42V89CAFI7O01CAW7VC64CAV1S021CAZ1UFCVCA7F66YWCAJY0CBPCATTH10KCANP2WPN.jpg"/>
                    <pic:cNvPicPr>
                      <a:picLocks noChangeAspect="1" noChangeArrowheads="1"/>
                    </pic:cNvPicPr>
                  </pic:nvPicPr>
                  <pic:blipFill>
                    <a:blip r:embed="rId7"/>
                    <a:srcRect/>
                    <a:stretch>
                      <a:fillRect/>
                    </a:stretch>
                  </pic:blipFill>
                  <pic:spPr bwMode="auto">
                    <a:xfrm>
                      <a:off x="0" y="0"/>
                      <a:ext cx="1171575" cy="1463011"/>
                    </a:xfrm>
                    <a:prstGeom prst="rect">
                      <a:avLst/>
                    </a:prstGeom>
                    <a:noFill/>
                    <a:ln w="9525">
                      <a:noFill/>
                      <a:miter lim="800000"/>
                      <a:headEnd/>
                      <a:tailEnd/>
                    </a:ln>
                  </pic:spPr>
                </pic:pic>
              </a:graphicData>
            </a:graphic>
          </wp:inline>
        </w:drawing>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E8087F" w:rsidRPr="003F2BC5">
        <w:rPr>
          <w:rFonts w:ascii="Tahoma" w:eastAsia="Times New Roman" w:hAnsi="Tahoma" w:cs="Tahoma"/>
          <w:b/>
          <w:bCs/>
          <w:color w:val="3E3E3E"/>
          <w:rtl/>
          <w:lang w:bidi="fa-IR"/>
        </w:rPr>
        <w:t>علل چاقی:</w:t>
      </w:r>
      <w:r w:rsidR="00E8087F" w:rsidRPr="003F2BC5">
        <w:rPr>
          <w:rFonts w:ascii="Tahoma" w:eastAsia="Times New Roman" w:hAnsi="Tahoma" w:cs="Tahoma"/>
          <w:b/>
          <w:bCs/>
          <w:color w:val="3E3E3E"/>
          <w:rtl/>
          <w:lang w:bidi="fa-IR"/>
        </w:rPr>
        <w:br/>
      </w:r>
      <w:r w:rsidR="00E8087F" w:rsidRPr="00E8087F">
        <w:rPr>
          <w:rFonts w:ascii="Tahoma" w:eastAsia="Times New Roman" w:hAnsi="Tahoma" w:cs="Tahoma"/>
          <w:color w:val="3E3E3E"/>
          <w:sz w:val="17"/>
          <w:szCs w:val="17"/>
          <w:rtl/>
          <w:lang w:bidi="fa-IR"/>
        </w:rPr>
        <w:br/>
        <w:t>الف) فشارهاي دروني، استرسها و افسردگيها</w:t>
      </w:r>
      <w:r w:rsidR="00E8087F" w:rsidRPr="00E8087F">
        <w:rPr>
          <w:rFonts w:ascii="Tahoma" w:eastAsia="Times New Roman" w:hAnsi="Tahoma" w:cs="Tahoma"/>
          <w:color w:val="3E3E3E"/>
          <w:sz w:val="17"/>
          <w:szCs w:val="17"/>
          <w:rtl/>
          <w:lang w:bidi="fa-IR"/>
        </w:rPr>
        <w:br/>
        <w:t>ب) ثانويه به بيماريهايي ازقبيل : هيپوتيروئيديسم (كمكاري تيروئيد)، اختلالات هيپوتالاموس و …</w:t>
      </w:r>
      <w:r w:rsidR="00E8087F" w:rsidRPr="00E8087F">
        <w:rPr>
          <w:rFonts w:ascii="Tahoma" w:eastAsia="Times New Roman" w:hAnsi="Tahoma" w:cs="Tahoma"/>
          <w:color w:val="3E3E3E"/>
          <w:sz w:val="17"/>
          <w:szCs w:val="17"/>
          <w:rtl/>
          <w:lang w:bidi="fa-IR"/>
        </w:rPr>
        <w:br/>
        <w:t>ج) مصرف بعضي داروها مثل داروهاي ضد بارداري، ضدافسردگي و ضداضطراب و كورتونها</w:t>
      </w:r>
      <w:r w:rsidR="00E8087F" w:rsidRPr="00E8087F">
        <w:rPr>
          <w:rFonts w:ascii="Tahoma" w:eastAsia="Times New Roman" w:hAnsi="Tahoma" w:cs="Tahoma"/>
          <w:color w:val="3E3E3E"/>
          <w:sz w:val="17"/>
          <w:szCs w:val="17"/>
          <w:rtl/>
          <w:lang w:bidi="fa-IR"/>
        </w:rPr>
        <w:br/>
        <w:t>د) اختلال تغذيهاي (دريافت بيشتر انرژي و كمي فعاليت)</w:t>
      </w:r>
      <w:r w:rsidR="00E8087F" w:rsidRPr="00E8087F">
        <w:rPr>
          <w:rFonts w:ascii="Tahoma" w:eastAsia="Times New Roman" w:hAnsi="Tahoma" w:cs="Tahoma"/>
          <w:color w:val="3E3E3E"/>
          <w:sz w:val="17"/>
          <w:szCs w:val="17"/>
          <w:rtl/>
          <w:lang w:bidi="fa-IR"/>
        </w:rPr>
        <w:br/>
        <w:t>ه) ژنتيك: 30% علت چاقيها را شامل ميشود.</w:t>
      </w:r>
      <w:r w:rsidR="00E8087F" w:rsidRPr="00E8087F">
        <w:rPr>
          <w:rFonts w:ascii="Tahoma" w:eastAsia="Times New Roman" w:hAnsi="Tahoma" w:cs="Tahoma"/>
          <w:color w:val="3E3E3E"/>
          <w:sz w:val="17"/>
          <w:szCs w:val="17"/>
          <w:rtl/>
          <w:lang w:bidi="fa-IR"/>
        </w:rPr>
        <w:br/>
        <w:t>از تمامي اين عوامل اختلال تغذيه</w:t>
      </w:r>
      <w:r w:rsidR="000742E0">
        <w:rPr>
          <w:rFonts w:ascii="Tahoma" w:eastAsia="Times New Roman" w:hAnsi="Tahoma" w:cs="Tahoma"/>
          <w:color w:val="3E3E3E"/>
          <w:sz w:val="17"/>
          <w:szCs w:val="17"/>
          <w:lang w:bidi="fa-IR"/>
        </w:rPr>
        <w:t xml:space="preserve"> </w:t>
      </w:r>
      <w:r w:rsidR="00E8087F" w:rsidRPr="00E8087F">
        <w:rPr>
          <w:rFonts w:ascii="Tahoma" w:eastAsia="Times New Roman" w:hAnsi="Tahoma" w:cs="Tahoma"/>
          <w:color w:val="3E3E3E"/>
          <w:sz w:val="17"/>
          <w:szCs w:val="17"/>
          <w:rtl/>
          <w:lang w:bidi="fa-IR"/>
        </w:rPr>
        <w:t>اي و يا اگر بهتر گفته شود عادات بد غذايي از همه مهمتر است، بطوريكه اگر شخصي علاوه بر نياز روزانهاش هر روز يك نان سوخاري (كه بسيار كالري كمي دارد) اضافه بخورد، بعد از 20 سال پانزده كيلوگرم اضافه</w:t>
      </w:r>
      <w:r w:rsidR="000742E0">
        <w:rPr>
          <w:rFonts w:ascii="Tahoma" w:eastAsia="Times New Roman" w:hAnsi="Tahoma" w:cs="Tahoma"/>
          <w:color w:val="3E3E3E"/>
          <w:sz w:val="17"/>
          <w:szCs w:val="17"/>
          <w:lang w:bidi="fa-IR"/>
        </w:rPr>
        <w:t xml:space="preserve"> </w:t>
      </w:r>
      <w:r w:rsidR="00E8087F" w:rsidRPr="00E8087F">
        <w:rPr>
          <w:rFonts w:ascii="Tahoma" w:eastAsia="Times New Roman" w:hAnsi="Tahoma" w:cs="Tahoma"/>
          <w:color w:val="3E3E3E"/>
          <w:sz w:val="17"/>
          <w:szCs w:val="17"/>
          <w:rtl/>
          <w:lang w:bidi="fa-IR"/>
        </w:rPr>
        <w:t>وزن پيدا خواهد كرد</w:t>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t>به راستی عوارض چاقی چیست؟ و کاهش وزن با تحمل این همه مرارت و سختی، چه منافعی دارد؟</w:t>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E8087F" w:rsidRPr="003F2BC5">
        <w:rPr>
          <w:rFonts w:ascii="Tahoma" w:eastAsia="Times New Roman" w:hAnsi="Tahoma" w:cs="Tahoma"/>
          <w:b/>
          <w:bCs/>
          <w:color w:val="3E3E3E"/>
          <w:rtl/>
          <w:lang w:bidi="fa-IR"/>
        </w:rPr>
        <w:t>در قسمت زیر به بعضی از عوارض مهم چاقی اشاره می شود:</w:t>
      </w:r>
      <w:r w:rsidR="00E8087F" w:rsidRPr="003F2BC5">
        <w:rPr>
          <w:rFonts w:ascii="Tahoma" w:eastAsia="Times New Roman" w:hAnsi="Tahoma" w:cs="Tahoma"/>
          <w:b/>
          <w:bCs/>
          <w:color w:val="3E3E3E"/>
          <w:rtl/>
          <w:lang w:bidi="fa-IR"/>
        </w:rPr>
        <w:br/>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3F2BC5">
        <w:rPr>
          <w:rFonts w:ascii="Tahoma" w:eastAsia="Times New Roman" w:hAnsi="Tahoma" w:cs="Tahoma" w:hint="cs"/>
          <w:color w:val="3E3E3E"/>
          <w:sz w:val="17"/>
          <w:szCs w:val="17"/>
          <w:rtl/>
          <w:lang w:bidi="fa-IR"/>
        </w:rPr>
        <w:t>1</w:t>
      </w:r>
      <w:r w:rsidR="00E8087F" w:rsidRPr="00E8087F">
        <w:rPr>
          <w:rFonts w:ascii="Tahoma" w:eastAsia="Times New Roman" w:hAnsi="Tahoma" w:cs="Tahoma"/>
          <w:color w:val="3E3E3E"/>
          <w:sz w:val="17"/>
          <w:szCs w:val="17"/>
          <w:rtl/>
          <w:lang w:bidi="fa-IR"/>
        </w:rPr>
        <w:t>- پُر فشاری خون</w:t>
      </w:r>
      <w:r w:rsidR="00E8087F" w:rsidRPr="00E8087F">
        <w:rPr>
          <w:rFonts w:ascii="Tahoma" w:eastAsia="Times New Roman" w:hAnsi="Tahoma" w:cs="Tahoma"/>
          <w:color w:val="3E3E3E"/>
          <w:sz w:val="17"/>
          <w:szCs w:val="17"/>
          <w:rtl/>
          <w:lang w:bidi="fa-IR"/>
        </w:rPr>
        <w:br/>
        <w:t>هرچه وزن شما بیشتر شود، بافت چربی شما نیز بیشتر می شود. این بافت برای زنده ماندن نیاز به اکسیژن و سایر مواد غذایی دارد که باید توسط جریان خون تأمین شود.</w:t>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t>هر چه نیاز به اکسیژن و مواد مغذی بیشتر شود، حجم خون و مقدار فشاری که روی سیستم گردش خون وارد می شود، افزایش می یابد و هر چه حرکت خون در سیستم گردش خون بیشتر شود، فشار بیشتری بر دیواره ی سرخرگ های شما وارد می شود.</w:t>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t>علاوه بر این، چاقی باعث افزایش سطح هورمون انسولین در خون می گردد که این هورمون علاوه بر کنترل قند خون، باعث نگه داشتن آب و نمک در رگ ها می شود که این خود باعث افزایش حجم خون می گردد.</w:t>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t>همچنین چاقی باعث افزایش تعداد ضربان قلب و کاهش ظرفیت عروق برای جابجایی خون می شود که تمام این عوامل باعث پرفشاری خون می گردد.</w:t>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3F2BC5">
        <w:rPr>
          <w:rFonts w:ascii="Tahoma" w:eastAsia="Times New Roman" w:hAnsi="Tahoma" w:cs="Tahoma" w:hint="cs"/>
          <w:color w:val="3E3E3E"/>
          <w:sz w:val="17"/>
          <w:szCs w:val="17"/>
          <w:rtl/>
          <w:lang w:bidi="fa-IR"/>
        </w:rPr>
        <w:t>2</w:t>
      </w:r>
      <w:r w:rsidR="00E8087F" w:rsidRPr="00E8087F">
        <w:rPr>
          <w:rFonts w:ascii="Tahoma" w:eastAsia="Times New Roman" w:hAnsi="Tahoma" w:cs="Tahoma"/>
          <w:color w:val="3E3E3E"/>
          <w:sz w:val="17"/>
          <w:szCs w:val="17"/>
          <w:rtl/>
          <w:lang w:bidi="fa-IR"/>
        </w:rPr>
        <w:t>- دیابت</w:t>
      </w:r>
      <w:r w:rsidR="00E8087F" w:rsidRPr="00E8087F">
        <w:rPr>
          <w:rFonts w:ascii="Tahoma" w:eastAsia="Times New Roman" w:hAnsi="Tahoma" w:cs="Tahoma"/>
          <w:color w:val="3E3E3E"/>
          <w:sz w:val="17"/>
          <w:szCs w:val="17"/>
          <w:rtl/>
          <w:lang w:bidi="fa-IR"/>
        </w:rPr>
        <w:br/>
        <w:t>چاقی عامل اصلی ایجاد دیابت نوع 2 می باشد، زیرا افزایش چربی باعث افزایش مقاومت بدن به اثر هورمون انسولین می شود. لذا این هورمون نمی تواند با مقادیر نرمال قبلی، وظیفه ی خود را که کنترل قند خون است، به درستی انجام دهد و قند خون بالا می رود که خود یکی از عوامل مهم خطر برای سلامتی فرد است.</w:t>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3F2BC5">
        <w:rPr>
          <w:rFonts w:ascii="Tahoma" w:eastAsia="Times New Roman" w:hAnsi="Tahoma" w:cs="Tahoma" w:hint="cs"/>
          <w:color w:val="3E3E3E"/>
          <w:sz w:val="17"/>
          <w:szCs w:val="17"/>
          <w:rtl/>
          <w:lang w:bidi="fa-IR"/>
        </w:rPr>
        <w:t>3</w:t>
      </w:r>
      <w:r w:rsidR="00E8087F" w:rsidRPr="00E8087F">
        <w:rPr>
          <w:rFonts w:ascii="Tahoma" w:eastAsia="Times New Roman" w:hAnsi="Tahoma" w:cs="Tahoma"/>
          <w:color w:val="3E3E3E"/>
          <w:sz w:val="17"/>
          <w:szCs w:val="17"/>
          <w:rtl/>
          <w:lang w:bidi="fa-IR"/>
        </w:rPr>
        <w:t>- اختلال در چربی های خون</w:t>
      </w:r>
      <w:r w:rsidR="00E8087F" w:rsidRPr="00E8087F">
        <w:rPr>
          <w:rFonts w:ascii="Tahoma" w:eastAsia="Times New Roman" w:hAnsi="Tahoma" w:cs="Tahoma"/>
          <w:color w:val="3E3E3E"/>
          <w:sz w:val="17"/>
          <w:szCs w:val="17"/>
          <w:rtl/>
          <w:lang w:bidi="fa-IR"/>
        </w:rPr>
        <w:br/>
        <w:t>رژیم های غذایی که دارای مقدار زیادی چربی های اشباع شده مثل گوشت قرمز یا غذاهای سرخ شده هستند، می توانند علاوه بر ایجاد چاقی باعث بالا رفتن کلسترول بد خون (</w:t>
      </w:r>
      <w:r w:rsidR="000742E0">
        <w:rPr>
          <w:rFonts w:ascii="Tahoma" w:eastAsia="Times New Roman" w:hAnsi="Tahoma" w:cs="Tahoma"/>
          <w:color w:val="3E3E3E"/>
          <w:sz w:val="17"/>
          <w:szCs w:val="17"/>
          <w:lang w:bidi="fa-IR"/>
        </w:rPr>
        <w:t>(LDL</w:t>
      </w:r>
      <w:r w:rsidR="00E8087F" w:rsidRPr="00E8087F">
        <w:rPr>
          <w:rFonts w:ascii="Tahoma" w:eastAsia="Times New Roman" w:hAnsi="Tahoma" w:cs="Tahoma"/>
          <w:color w:val="3E3E3E"/>
          <w:sz w:val="17"/>
          <w:szCs w:val="17"/>
          <w:rtl/>
          <w:lang w:bidi="fa-IR"/>
        </w:rPr>
        <w:t>شوند. چاقی همچنین باعث پایین آمدن سطح کلسترول خوب خون (</w:t>
      </w:r>
      <w:r w:rsidR="000742E0">
        <w:rPr>
          <w:rFonts w:ascii="Tahoma" w:eastAsia="Times New Roman" w:hAnsi="Tahoma" w:cs="Tahoma"/>
          <w:color w:val="3E3E3E"/>
          <w:sz w:val="17"/>
          <w:szCs w:val="17"/>
          <w:lang w:bidi="fa-IR"/>
        </w:rPr>
        <w:t>HDL</w:t>
      </w:r>
      <w:r w:rsidR="00E8087F" w:rsidRPr="00E8087F">
        <w:rPr>
          <w:rFonts w:ascii="Tahoma" w:eastAsia="Times New Roman" w:hAnsi="Tahoma" w:cs="Tahoma"/>
          <w:color w:val="3E3E3E"/>
          <w:sz w:val="17"/>
          <w:szCs w:val="17"/>
          <w:rtl/>
          <w:lang w:bidi="fa-IR"/>
        </w:rPr>
        <w:t>) و بالا رفتن سطح تری گلیسیرید خون می شود.</w:t>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t xml:space="preserve">تری گلیسیریدها بیشترین میزان چربی در غذاهای شما و همچنین بیشترین درصد چربی در بدن شما را شامل می شوند، و در طولانی </w:t>
      </w:r>
      <w:r w:rsidR="00E8087F" w:rsidRPr="00E8087F">
        <w:rPr>
          <w:rFonts w:ascii="Tahoma" w:eastAsia="Times New Roman" w:hAnsi="Tahoma" w:cs="Tahoma"/>
          <w:color w:val="3E3E3E"/>
          <w:sz w:val="17"/>
          <w:szCs w:val="17"/>
          <w:rtl/>
          <w:lang w:bidi="fa-IR"/>
        </w:rPr>
        <w:lastRenderedPageBreak/>
        <w:t>مدت اختلال در سطح چربی های خون، باعث تصلب شرائین می شود، زیرا چربی های اضافه در جدار رگ ها رسوب می کنند. تصلب شرائین خود باعث افزایش خطر ابتلا به بیماری عروق کرونر و سکته ی مغزی می شود.</w:t>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3F2BC5">
        <w:rPr>
          <w:rFonts w:ascii="Tahoma" w:eastAsia="Times New Roman" w:hAnsi="Tahoma" w:cs="Tahoma" w:hint="cs"/>
          <w:color w:val="3E3E3E"/>
          <w:sz w:val="17"/>
          <w:szCs w:val="17"/>
          <w:rtl/>
          <w:lang w:bidi="fa-IR"/>
        </w:rPr>
        <w:t>4</w:t>
      </w:r>
      <w:r w:rsidR="00E8087F" w:rsidRPr="00E8087F">
        <w:rPr>
          <w:rFonts w:ascii="Tahoma" w:eastAsia="Times New Roman" w:hAnsi="Tahoma" w:cs="Tahoma"/>
          <w:color w:val="3E3E3E"/>
          <w:sz w:val="17"/>
          <w:szCs w:val="17"/>
          <w:rtl/>
          <w:lang w:bidi="fa-IR"/>
        </w:rPr>
        <w:t>- بیماری عروق کرونر</w:t>
      </w:r>
      <w:r w:rsidR="00E8087F" w:rsidRPr="00E8087F">
        <w:rPr>
          <w:rFonts w:ascii="Tahoma" w:eastAsia="Times New Roman" w:hAnsi="Tahoma" w:cs="Tahoma"/>
          <w:color w:val="3E3E3E"/>
          <w:sz w:val="17"/>
          <w:szCs w:val="17"/>
          <w:rtl/>
          <w:lang w:bidi="fa-IR"/>
        </w:rPr>
        <w:br/>
        <w:t>این بیماری یکی از اشکال بیماری های قلبی – عروقی است که از رسوب چربی در جدار سرخرگ های کرونر(سرخرگ هایی که به قلب خون رسانی می کنند) ایجاد می شود. پس از مدتی، رسوب این چربی ها باعث تنگ تر شدن دیواره ی داخلی عروق شده و خون کمتری به بافت قلب می رسد. کاهش خون رسانی به قلب، باعث آنژین صدری (درد قفسه ی سینه) می شود. انسداد کامل عروق قلبی می تواند باعث سکته ی قلبی شود.</w:t>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3F2BC5">
        <w:rPr>
          <w:rFonts w:ascii="Tahoma" w:eastAsia="Times New Roman" w:hAnsi="Tahoma" w:cs="Tahoma" w:hint="cs"/>
          <w:color w:val="3E3E3E"/>
          <w:sz w:val="17"/>
          <w:szCs w:val="17"/>
          <w:rtl/>
          <w:lang w:bidi="fa-IR"/>
        </w:rPr>
        <w:t>5</w:t>
      </w:r>
      <w:r w:rsidR="00E8087F" w:rsidRPr="00E8087F">
        <w:rPr>
          <w:rFonts w:ascii="Tahoma" w:eastAsia="Times New Roman" w:hAnsi="Tahoma" w:cs="Tahoma"/>
          <w:color w:val="3E3E3E"/>
          <w:sz w:val="17"/>
          <w:szCs w:val="17"/>
          <w:rtl/>
          <w:lang w:bidi="fa-IR"/>
        </w:rPr>
        <w:t>- سکته ی مغزی</w:t>
      </w:r>
      <w:r w:rsidR="00E8087F" w:rsidRPr="00E8087F">
        <w:rPr>
          <w:rFonts w:ascii="Tahoma" w:eastAsia="Times New Roman" w:hAnsi="Tahoma" w:cs="Tahoma"/>
          <w:color w:val="3E3E3E"/>
          <w:sz w:val="17"/>
          <w:szCs w:val="17"/>
          <w:rtl/>
          <w:lang w:bidi="fa-IR"/>
        </w:rPr>
        <w:br/>
        <w:t>چاقی باعث تصلب شرائین و رسوب چربی در جدار سرخرگ ها می شود که می تواند سرخرگ های مغزی را نیز درگیر کند و باعث تنگ شدن عروق مغزی شود. حالا اگر لخته ی خونی در این عروق باریک ایجاد شود، می تواند به طور ناگهانی باعث انسداد جریان خون به منطقه ای از مغز شما شده و منجر به سکته ی مغزی گردد.</w:t>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3F2BC5">
        <w:rPr>
          <w:rFonts w:ascii="Tahoma" w:eastAsia="Times New Roman" w:hAnsi="Tahoma" w:cs="Tahoma" w:hint="cs"/>
          <w:color w:val="3E3E3E"/>
          <w:sz w:val="17"/>
          <w:szCs w:val="17"/>
          <w:rtl/>
          <w:lang w:bidi="fa-IR"/>
        </w:rPr>
        <w:t>6</w:t>
      </w:r>
      <w:r w:rsidR="00E8087F" w:rsidRPr="00E8087F">
        <w:rPr>
          <w:rFonts w:ascii="Tahoma" w:eastAsia="Times New Roman" w:hAnsi="Tahoma" w:cs="Tahoma"/>
          <w:color w:val="3E3E3E"/>
          <w:sz w:val="17"/>
          <w:szCs w:val="17"/>
          <w:rtl/>
          <w:lang w:bidi="fa-IR"/>
        </w:rPr>
        <w:t>- سایش مفاصل (استئوآرتریت)</w:t>
      </w:r>
      <w:r w:rsidR="00E8087F" w:rsidRPr="00E8087F">
        <w:rPr>
          <w:rFonts w:ascii="Tahoma" w:eastAsia="Times New Roman" w:hAnsi="Tahoma" w:cs="Tahoma"/>
          <w:color w:val="3E3E3E"/>
          <w:sz w:val="17"/>
          <w:szCs w:val="17"/>
          <w:rtl/>
          <w:lang w:bidi="fa-IR"/>
        </w:rPr>
        <w:br/>
        <w:t>در افراد چاق به علت افزایش فشار وارده بر مفاصل(خصوصاً مفاصل زانو، ران و مهره های پایین کمری)، غضروف مفصلی تخریب شده و باعث ایجاد درد مفصل و سفتی آنها می شود.</w:t>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3F2BC5">
        <w:rPr>
          <w:rFonts w:ascii="Tahoma" w:eastAsia="Times New Roman" w:hAnsi="Tahoma" w:cs="Tahoma" w:hint="cs"/>
          <w:color w:val="3E3E3E"/>
          <w:sz w:val="17"/>
          <w:szCs w:val="17"/>
          <w:rtl/>
          <w:lang w:bidi="fa-IR"/>
        </w:rPr>
        <w:t>7</w:t>
      </w:r>
      <w:r w:rsidR="00E8087F" w:rsidRPr="00E8087F">
        <w:rPr>
          <w:rFonts w:ascii="Tahoma" w:eastAsia="Times New Roman" w:hAnsi="Tahoma" w:cs="Tahoma"/>
          <w:color w:val="3E3E3E"/>
          <w:sz w:val="17"/>
          <w:szCs w:val="17"/>
          <w:rtl/>
          <w:lang w:bidi="fa-IR"/>
        </w:rPr>
        <w:t>- توقف تنفس در خواب</w:t>
      </w:r>
      <w:r w:rsidR="00E8087F" w:rsidRPr="00E8087F">
        <w:rPr>
          <w:rFonts w:ascii="Tahoma" w:eastAsia="Times New Roman" w:hAnsi="Tahoma" w:cs="Tahoma"/>
          <w:color w:val="3E3E3E"/>
          <w:sz w:val="17"/>
          <w:szCs w:val="17"/>
          <w:rtl/>
          <w:lang w:bidi="fa-IR"/>
        </w:rPr>
        <w:br/>
        <w:t>توقف تنفس در خواب، خصوصاً در افراد چاقی که زیاد خور خور می کنند، دیده می شود.</w:t>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t>این افراد به هنگام خواب شبانه، به علت انسداد مسیرهای هوایی ریه ها، برای مدت کوتاهی دچار توقف تنفس شده و مکررا در طول شب بیدار می شوند. در نتیجه خواب با کیفیتی در شب ندارند و در طول روز نیز به علت اختلال در خواب شبانه ی خود، دچار گیجی بوده و مرتب چرت می زنند.</w:t>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t>تحقیقات نشان داده، بیشتر افرادی که دچار وقفه ی تنفسی در خواب می شوند، دارای اضافه وزن بوده و گردنی بزرگ و راه هوایی باریکی دارند.</w:t>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3F2BC5">
        <w:rPr>
          <w:rFonts w:ascii="Tahoma" w:eastAsia="Times New Roman" w:hAnsi="Tahoma" w:cs="Tahoma" w:hint="cs"/>
          <w:color w:val="3E3E3E"/>
          <w:sz w:val="17"/>
          <w:szCs w:val="17"/>
          <w:rtl/>
          <w:lang w:bidi="fa-IR"/>
        </w:rPr>
        <w:t>8</w:t>
      </w:r>
      <w:r w:rsidR="00E8087F" w:rsidRPr="00E8087F">
        <w:rPr>
          <w:rFonts w:ascii="Tahoma" w:eastAsia="Times New Roman" w:hAnsi="Tahoma" w:cs="Tahoma"/>
          <w:color w:val="3E3E3E"/>
          <w:sz w:val="17"/>
          <w:szCs w:val="17"/>
          <w:rtl/>
          <w:lang w:bidi="fa-IR"/>
        </w:rPr>
        <w:t>- سرطان</w:t>
      </w:r>
      <w:r w:rsidR="00E8087F" w:rsidRPr="00E8087F">
        <w:rPr>
          <w:rFonts w:ascii="Tahoma" w:eastAsia="Times New Roman" w:hAnsi="Tahoma" w:cs="Tahoma"/>
          <w:color w:val="3E3E3E"/>
          <w:sz w:val="17"/>
          <w:szCs w:val="17"/>
          <w:rtl/>
          <w:lang w:bidi="fa-IR"/>
        </w:rPr>
        <w:br/>
        <w:t>انواعی از سرطان ها با اضافه وزن همراه هستند که در زنان می توان به سرطان پستان، سرطان رحم، سرطان تخمدان، سرطان گردن رحم و سرطان کیسه ی صفرا اشاره کرد. مردان چاق نیز نسبتاً در معرض خطر بالاتری برای ابتلا به سرطان های کولون، رکتوم و پروستات هستند.</w:t>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3F2BC5">
        <w:rPr>
          <w:rFonts w:ascii="Tahoma" w:eastAsia="Times New Roman" w:hAnsi="Tahoma" w:cs="Tahoma" w:hint="cs"/>
          <w:color w:val="3E3E3E"/>
          <w:sz w:val="17"/>
          <w:szCs w:val="17"/>
          <w:rtl/>
          <w:lang w:bidi="fa-IR"/>
        </w:rPr>
        <w:t>9</w:t>
      </w:r>
      <w:r w:rsidR="00E8087F" w:rsidRPr="00E8087F">
        <w:rPr>
          <w:rFonts w:ascii="Tahoma" w:eastAsia="Times New Roman" w:hAnsi="Tahoma" w:cs="Tahoma"/>
          <w:color w:val="3E3E3E"/>
          <w:sz w:val="17"/>
          <w:szCs w:val="17"/>
          <w:rtl/>
          <w:lang w:bidi="fa-IR"/>
        </w:rPr>
        <w:t>- بیماری کبد چرب</w:t>
      </w:r>
      <w:r w:rsidR="00E8087F" w:rsidRPr="00E8087F">
        <w:rPr>
          <w:rFonts w:ascii="Tahoma" w:eastAsia="Times New Roman" w:hAnsi="Tahoma" w:cs="Tahoma"/>
          <w:color w:val="3E3E3E"/>
          <w:sz w:val="17"/>
          <w:szCs w:val="17"/>
          <w:rtl/>
          <w:lang w:bidi="fa-IR"/>
        </w:rPr>
        <w:br/>
        <w:t>در اثر چاقی، چربی بیشتری در ساختار کبد وارد می شود که این تجمع چربی در کبد، می تواند باعث ایجاد التهاب و حتی تخریب بافت کبد شود و نهایتاً به بیماری نارسایی کبدی (سیروز) منجر شود، حتی اگر فرد هم زمان از مشروبات الکلی استفاده نکند( زیرا کبد چرب و سیروز کبدی بیشتر در افرادی که مقادیر زیادی الکل مصرف می کنند، بروز می کند).</w:t>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r>
      <w:r w:rsidR="003F2BC5">
        <w:rPr>
          <w:rFonts w:ascii="Tahoma" w:eastAsia="Times New Roman" w:hAnsi="Tahoma" w:cs="Tahoma" w:hint="cs"/>
          <w:color w:val="3E3E3E"/>
          <w:sz w:val="17"/>
          <w:szCs w:val="17"/>
          <w:rtl/>
          <w:lang w:bidi="fa-IR"/>
        </w:rPr>
        <w:t>10</w:t>
      </w:r>
      <w:r w:rsidR="00E8087F" w:rsidRPr="00E8087F">
        <w:rPr>
          <w:rFonts w:ascii="Tahoma" w:eastAsia="Times New Roman" w:hAnsi="Tahoma" w:cs="Tahoma"/>
          <w:color w:val="3E3E3E"/>
          <w:sz w:val="17"/>
          <w:szCs w:val="17"/>
          <w:rtl/>
          <w:lang w:bidi="fa-IR"/>
        </w:rPr>
        <w:t>- بیماری کیسه ی صفرا</w:t>
      </w:r>
      <w:r w:rsidR="00E8087F" w:rsidRPr="00E8087F">
        <w:rPr>
          <w:rFonts w:ascii="Tahoma" w:eastAsia="Times New Roman" w:hAnsi="Tahoma" w:cs="Tahoma"/>
          <w:color w:val="3E3E3E"/>
          <w:sz w:val="17"/>
          <w:szCs w:val="17"/>
          <w:rtl/>
          <w:lang w:bidi="fa-IR"/>
        </w:rPr>
        <w:br/>
        <w:t>به علت تجمع چربی اضافی در بدن افراد چاق، کلسترول بیشتری نیز در بدن آنها وجود دارد که این کلسترول اضافی می تواند در کیسه ی صفرا رسوب کند و باعث سنگ کیسه ی صفرا شود.</w:t>
      </w:r>
      <w:r w:rsidR="00E8087F" w:rsidRPr="00E8087F">
        <w:rPr>
          <w:rFonts w:ascii="Tahoma" w:eastAsia="Times New Roman" w:hAnsi="Tahoma" w:cs="Tahoma"/>
          <w:color w:val="3E3E3E"/>
          <w:sz w:val="17"/>
          <w:szCs w:val="17"/>
          <w:rtl/>
          <w:lang w:bidi="fa-IR"/>
        </w:rPr>
        <w:br/>
      </w:r>
      <w:r w:rsidR="00E8087F" w:rsidRPr="00E8087F">
        <w:rPr>
          <w:rFonts w:ascii="Tahoma" w:eastAsia="Times New Roman" w:hAnsi="Tahoma" w:cs="Tahoma"/>
          <w:color w:val="3E3E3E"/>
          <w:sz w:val="17"/>
          <w:szCs w:val="17"/>
          <w:rtl/>
          <w:lang w:bidi="fa-IR"/>
        </w:rPr>
        <w:br/>
        <w:t xml:space="preserve">همچنین کاهش وزن سریع( یعنی بیش از 5/1 کیلو گرم در هفته) نیز باعث ایجاد سنگ کیسه ی صفرا می شود. </w:t>
      </w:r>
    </w:p>
    <w:p w:rsidR="00C13678" w:rsidRDefault="00C13678" w:rsidP="00C13678">
      <w:pPr>
        <w:shd w:val="clear" w:color="auto" w:fill="FCFAFA"/>
        <w:bidi/>
        <w:spacing w:beforeAutospacing="1" w:after="150" w:line="240" w:lineRule="auto"/>
        <w:jc w:val="center"/>
        <w:rPr>
          <w:rFonts w:ascii="Tahoma" w:eastAsia="Times New Roman" w:hAnsi="Tahoma" w:cs="Tahoma"/>
          <w:b/>
          <w:bCs/>
          <w:color w:val="3E3E3E"/>
          <w:sz w:val="17"/>
          <w:szCs w:val="17"/>
          <w:lang w:bidi="fa-IR"/>
        </w:rPr>
      </w:pPr>
      <w:r w:rsidRPr="003F2BC5">
        <w:rPr>
          <w:rFonts w:ascii="Tahoma" w:eastAsia="Times New Roman" w:hAnsi="Tahoma" w:cs="Tahoma" w:hint="cs"/>
          <w:b/>
          <w:bCs/>
          <w:color w:val="3E3E3E"/>
          <w:sz w:val="17"/>
          <w:szCs w:val="17"/>
          <w:rtl/>
          <w:lang w:bidi="fa-IR"/>
        </w:rPr>
        <w:t>منبع</w:t>
      </w:r>
      <w:r w:rsidRPr="003F2BC5">
        <w:rPr>
          <w:rFonts w:ascii="Tahoma" w:eastAsia="Times New Roman" w:hAnsi="Tahoma" w:cs="Tahoma"/>
          <w:b/>
          <w:bCs/>
          <w:color w:val="3E3E3E"/>
          <w:sz w:val="17"/>
          <w:szCs w:val="17"/>
          <w:lang w:bidi="fa-IR"/>
        </w:rPr>
        <w:t xml:space="preserve"> </w:t>
      </w:r>
      <w:r w:rsidRPr="003F2BC5">
        <w:rPr>
          <w:rFonts w:ascii="Tahoma" w:eastAsia="Times New Roman" w:hAnsi="Tahoma" w:cs="Tahoma" w:hint="cs"/>
          <w:b/>
          <w:bCs/>
          <w:color w:val="3E3E3E"/>
          <w:sz w:val="17"/>
          <w:szCs w:val="17"/>
          <w:rtl/>
          <w:lang w:bidi="fa-IR"/>
        </w:rPr>
        <w:t>:</w:t>
      </w:r>
      <w:r w:rsidRPr="003F2BC5">
        <w:rPr>
          <w:rFonts w:ascii="Tahoma" w:eastAsia="Times New Roman" w:hAnsi="Tahoma" w:cs="Tahoma"/>
          <w:b/>
          <w:bCs/>
          <w:color w:val="3E3E3E"/>
          <w:sz w:val="17"/>
          <w:szCs w:val="17"/>
          <w:lang w:bidi="fa-IR"/>
        </w:rPr>
        <w:t xml:space="preserve">forum.saramad.ir  </w:t>
      </w:r>
    </w:p>
    <w:p w:rsidR="00C13678" w:rsidRDefault="00C13678" w:rsidP="00C13678">
      <w:pPr>
        <w:shd w:val="clear" w:color="auto" w:fill="FCFAFA"/>
        <w:bidi/>
        <w:spacing w:beforeAutospacing="1" w:after="150" w:line="240" w:lineRule="auto"/>
        <w:jc w:val="center"/>
        <w:rPr>
          <w:rFonts w:ascii="Tahoma" w:eastAsia="Times New Roman" w:hAnsi="Tahoma" w:cs="Tahoma"/>
          <w:b/>
          <w:bCs/>
          <w:color w:val="3E3E3E"/>
          <w:sz w:val="17"/>
          <w:szCs w:val="17"/>
          <w:rtl/>
          <w:lang w:bidi="fa-IR"/>
        </w:rPr>
      </w:pPr>
      <w:r>
        <w:rPr>
          <w:rFonts w:ascii="Tahoma" w:eastAsia="Times New Roman" w:hAnsi="Tahoma" w:cs="Tahoma" w:hint="cs"/>
          <w:b/>
          <w:bCs/>
          <w:color w:val="3E3E3E"/>
          <w:sz w:val="17"/>
          <w:szCs w:val="17"/>
          <w:rtl/>
          <w:lang w:bidi="fa-IR"/>
        </w:rPr>
        <w:t>تهیه و تنظیم : فاطمه حقیقی ، زهرا جهانشاهلو (معاونت درمان شبکه بهداشت آبیک)</w:t>
      </w:r>
    </w:p>
    <w:p w:rsidR="00C13678" w:rsidRPr="003F2BC5" w:rsidRDefault="00C13678" w:rsidP="00C13678">
      <w:pPr>
        <w:shd w:val="clear" w:color="auto" w:fill="FCFAFA"/>
        <w:bidi/>
        <w:spacing w:beforeAutospacing="1" w:after="150" w:line="240" w:lineRule="auto"/>
        <w:jc w:val="center"/>
        <w:rPr>
          <w:rFonts w:ascii="Tahoma" w:eastAsia="Times New Roman" w:hAnsi="Tahoma" w:cs="Tahoma"/>
          <w:b/>
          <w:bCs/>
          <w:color w:val="3E3E3E"/>
          <w:sz w:val="17"/>
          <w:szCs w:val="17"/>
          <w:rtl/>
          <w:lang w:bidi="fa-IR"/>
        </w:rPr>
      </w:pPr>
      <w:r>
        <w:rPr>
          <w:rFonts w:ascii="Tahoma" w:eastAsia="Times New Roman" w:hAnsi="Tahoma" w:cs="Tahoma" w:hint="cs"/>
          <w:b/>
          <w:bCs/>
          <w:noProof/>
          <w:color w:val="3E3E3E"/>
          <w:sz w:val="17"/>
          <w:szCs w:val="17"/>
          <w:rtl/>
        </w:rPr>
        <w:lastRenderedPageBreak/>
        <w:drawing>
          <wp:anchor distT="0" distB="0" distL="114300" distR="114300" simplePos="0" relativeHeight="251659264" behindDoc="0" locked="0" layoutInCell="1" allowOverlap="1">
            <wp:simplePos x="0" y="0"/>
            <wp:positionH relativeFrom="column">
              <wp:posOffset>1438275</wp:posOffset>
            </wp:positionH>
            <wp:positionV relativeFrom="paragraph">
              <wp:posOffset>57150</wp:posOffset>
            </wp:positionV>
            <wp:extent cx="2552700" cy="1790700"/>
            <wp:effectExtent l="19050" t="0" r="0" b="0"/>
            <wp:wrapSquare wrapText="bothSides"/>
            <wp:docPr id="6" name="Picture 1" descr="C:\Documents and Settings\hagigei\Desktop\11FUCA7Y399GCABYLAZNCA8S4158CA5OB0VACADKTYWPCATXOZ99CA5H6YX8CAFVV24DCABKPPQJCAX54J20CAEDD9DNCAAH3AL9CAGYB90LCAUKSF4BCAU3HFOWCA6R4FUFCAPSM6VICA5P6Y01CAY8DH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hagigei\Desktop\11FUCA7Y399GCABYLAZNCA8S4158CA5OB0VACADKTYWPCATXOZ99CA5H6YX8CAFVV24DCABKPPQJCAX54J20CAEDD9DNCAAH3AL9CAGYB90LCAUKSF4BCAU3HFOWCA6R4FUFCAPSM6VICA5P6Y01CAY8DHEZ.jpg"/>
                    <pic:cNvPicPr>
                      <a:picLocks noChangeAspect="1" noChangeArrowheads="1"/>
                    </pic:cNvPicPr>
                  </pic:nvPicPr>
                  <pic:blipFill>
                    <a:blip r:embed="rId8"/>
                    <a:srcRect/>
                    <a:stretch>
                      <a:fillRect/>
                    </a:stretch>
                  </pic:blipFill>
                  <pic:spPr bwMode="auto">
                    <a:xfrm>
                      <a:off x="0" y="0"/>
                      <a:ext cx="2552700" cy="1790700"/>
                    </a:xfrm>
                    <a:prstGeom prst="rect">
                      <a:avLst/>
                    </a:prstGeom>
                    <a:noFill/>
                    <a:ln w="9525">
                      <a:noFill/>
                      <a:miter lim="800000"/>
                      <a:headEnd/>
                      <a:tailEnd/>
                    </a:ln>
                  </pic:spPr>
                </pic:pic>
              </a:graphicData>
            </a:graphic>
          </wp:anchor>
        </w:drawing>
      </w:r>
    </w:p>
    <w:p w:rsidR="00932E60" w:rsidRDefault="003F2BC5" w:rsidP="00C13678">
      <w:pPr>
        <w:jc w:val="center"/>
      </w:pPr>
      <w:r>
        <w:br w:type="textWrapping" w:clear="all"/>
      </w:r>
    </w:p>
    <w:sectPr w:rsidR="00932E60" w:rsidSect="00156928">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6A08" w:rsidRDefault="00FD6A08" w:rsidP="00C13678">
      <w:pPr>
        <w:spacing w:after="0" w:line="240" w:lineRule="auto"/>
      </w:pPr>
      <w:r>
        <w:separator/>
      </w:r>
    </w:p>
  </w:endnote>
  <w:endnote w:type="continuationSeparator" w:id="1">
    <w:p w:rsidR="00FD6A08" w:rsidRDefault="00FD6A08" w:rsidP="00C136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6A08" w:rsidRDefault="00FD6A08" w:rsidP="00C13678">
      <w:pPr>
        <w:spacing w:after="0" w:line="240" w:lineRule="auto"/>
      </w:pPr>
      <w:r>
        <w:separator/>
      </w:r>
    </w:p>
  </w:footnote>
  <w:footnote w:type="continuationSeparator" w:id="1">
    <w:p w:rsidR="00FD6A08" w:rsidRDefault="00FD6A08" w:rsidP="00C1367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06248"/>
    <w:multiLevelType w:val="multilevel"/>
    <w:tmpl w:val="C44E5788"/>
    <w:lvl w:ilvl="0">
      <w:start w:val="1"/>
      <w:numFmt w:val="decimal"/>
      <w:lvlText w:val="%1."/>
      <w:lvlJc w:val="left"/>
      <w:pPr>
        <w:tabs>
          <w:tab w:val="num" w:pos="4230"/>
        </w:tabs>
        <w:ind w:left="4230" w:hanging="360"/>
      </w:pPr>
    </w:lvl>
    <w:lvl w:ilvl="1" w:tentative="1">
      <w:start w:val="1"/>
      <w:numFmt w:val="decimal"/>
      <w:lvlText w:val="%2."/>
      <w:lvlJc w:val="left"/>
      <w:pPr>
        <w:tabs>
          <w:tab w:val="num" w:pos="4950"/>
        </w:tabs>
        <w:ind w:left="4950" w:hanging="360"/>
      </w:pPr>
    </w:lvl>
    <w:lvl w:ilvl="2" w:tentative="1">
      <w:start w:val="1"/>
      <w:numFmt w:val="decimal"/>
      <w:lvlText w:val="%3."/>
      <w:lvlJc w:val="left"/>
      <w:pPr>
        <w:tabs>
          <w:tab w:val="num" w:pos="5670"/>
        </w:tabs>
        <w:ind w:left="5670" w:hanging="360"/>
      </w:pPr>
    </w:lvl>
    <w:lvl w:ilvl="3" w:tentative="1">
      <w:start w:val="1"/>
      <w:numFmt w:val="decimal"/>
      <w:lvlText w:val="%4."/>
      <w:lvlJc w:val="left"/>
      <w:pPr>
        <w:tabs>
          <w:tab w:val="num" w:pos="6390"/>
        </w:tabs>
        <w:ind w:left="6390" w:hanging="360"/>
      </w:pPr>
    </w:lvl>
    <w:lvl w:ilvl="4" w:tentative="1">
      <w:start w:val="1"/>
      <w:numFmt w:val="decimal"/>
      <w:lvlText w:val="%5."/>
      <w:lvlJc w:val="left"/>
      <w:pPr>
        <w:tabs>
          <w:tab w:val="num" w:pos="7110"/>
        </w:tabs>
        <w:ind w:left="7110" w:hanging="360"/>
      </w:pPr>
    </w:lvl>
    <w:lvl w:ilvl="5" w:tentative="1">
      <w:start w:val="1"/>
      <w:numFmt w:val="decimal"/>
      <w:lvlText w:val="%6."/>
      <w:lvlJc w:val="left"/>
      <w:pPr>
        <w:tabs>
          <w:tab w:val="num" w:pos="7830"/>
        </w:tabs>
        <w:ind w:left="7830" w:hanging="360"/>
      </w:pPr>
    </w:lvl>
    <w:lvl w:ilvl="6" w:tentative="1">
      <w:start w:val="1"/>
      <w:numFmt w:val="decimal"/>
      <w:lvlText w:val="%7."/>
      <w:lvlJc w:val="left"/>
      <w:pPr>
        <w:tabs>
          <w:tab w:val="num" w:pos="8550"/>
        </w:tabs>
        <w:ind w:left="8550" w:hanging="360"/>
      </w:pPr>
    </w:lvl>
    <w:lvl w:ilvl="7" w:tentative="1">
      <w:start w:val="1"/>
      <w:numFmt w:val="decimal"/>
      <w:lvlText w:val="%8."/>
      <w:lvlJc w:val="left"/>
      <w:pPr>
        <w:tabs>
          <w:tab w:val="num" w:pos="9270"/>
        </w:tabs>
        <w:ind w:left="9270" w:hanging="360"/>
      </w:pPr>
    </w:lvl>
    <w:lvl w:ilvl="8" w:tentative="1">
      <w:start w:val="1"/>
      <w:numFmt w:val="decimal"/>
      <w:lvlText w:val="%9."/>
      <w:lvlJc w:val="left"/>
      <w:pPr>
        <w:tabs>
          <w:tab w:val="num" w:pos="9990"/>
        </w:tabs>
        <w:ind w:left="999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8087F"/>
    <w:rsid w:val="000742E0"/>
    <w:rsid w:val="00156928"/>
    <w:rsid w:val="003F2BC5"/>
    <w:rsid w:val="007D7C49"/>
    <w:rsid w:val="00932E60"/>
    <w:rsid w:val="00B96D7E"/>
    <w:rsid w:val="00C13678"/>
    <w:rsid w:val="00CA7499"/>
    <w:rsid w:val="00E8087F"/>
    <w:rsid w:val="00FA2A70"/>
    <w:rsid w:val="00FA7F5E"/>
    <w:rsid w:val="00FD6A0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E60"/>
  </w:style>
  <w:style w:type="paragraph" w:styleId="Heading2">
    <w:name w:val="heading 2"/>
    <w:basedOn w:val="Normal"/>
    <w:link w:val="Heading2Char"/>
    <w:uiPriority w:val="9"/>
    <w:qFormat/>
    <w:rsid w:val="00E8087F"/>
    <w:pPr>
      <w:spacing w:before="100" w:beforeAutospacing="1" w:after="100" w:afterAutospacing="1" w:line="240" w:lineRule="auto"/>
      <w:outlineLvl w:val="1"/>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8087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F2B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BC5"/>
    <w:rPr>
      <w:rFonts w:ascii="Tahoma" w:hAnsi="Tahoma" w:cs="Tahoma"/>
      <w:sz w:val="16"/>
      <w:szCs w:val="16"/>
    </w:rPr>
  </w:style>
  <w:style w:type="paragraph" w:styleId="Header">
    <w:name w:val="header"/>
    <w:basedOn w:val="Normal"/>
    <w:link w:val="HeaderChar"/>
    <w:uiPriority w:val="99"/>
    <w:semiHidden/>
    <w:unhideWhenUsed/>
    <w:rsid w:val="00C1367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13678"/>
  </w:style>
  <w:style w:type="paragraph" w:styleId="Footer">
    <w:name w:val="footer"/>
    <w:basedOn w:val="Normal"/>
    <w:link w:val="FooterChar"/>
    <w:uiPriority w:val="99"/>
    <w:semiHidden/>
    <w:unhideWhenUsed/>
    <w:rsid w:val="00C1367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13678"/>
  </w:style>
</w:styles>
</file>

<file path=word/webSettings.xml><?xml version="1.0" encoding="utf-8"?>
<w:webSettings xmlns:r="http://schemas.openxmlformats.org/officeDocument/2006/relationships" xmlns:w="http://schemas.openxmlformats.org/wordprocessingml/2006/main">
  <w:divs>
    <w:div w:id="46337888">
      <w:bodyDiv w:val="1"/>
      <w:marLeft w:val="0"/>
      <w:marRight w:val="0"/>
      <w:marTop w:val="0"/>
      <w:marBottom w:val="0"/>
      <w:divBdr>
        <w:top w:val="none" w:sz="0" w:space="0" w:color="auto"/>
        <w:left w:val="none" w:sz="0" w:space="0" w:color="auto"/>
        <w:bottom w:val="none" w:sz="0" w:space="0" w:color="auto"/>
        <w:right w:val="none" w:sz="0" w:space="0" w:color="auto"/>
      </w:divBdr>
      <w:divsChild>
        <w:div w:id="1188522211">
          <w:marLeft w:val="225"/>
          <w:marRight w:val="225"/>
          <w:marTop w:val="0"/>
          <w:marBottom w:val="0"/>
          <w:divBdr>
            <w:top w:val="none" w:sz="0" w:space="0" w:color="auto"/>
            <w:left w:val="none" w:sz="0" w:space="0" w:color="auto"/>
            <w:bottom w:val="none" w:sz="0" w:space="0" w:color="auto"/>
            <w:right w:val="none" w:sz="0" w:space="0" w:color="auto"/>
          </w:divBdr>
          <w:divsChild>
            <w:div w:id="1398820591">
              <w:marLeft w:val="0"/>
              <w:marRight w:val="0"/>
              <w:marTop w:val="0"/>
              <w:marBottom w:val="0"/>
              <w:divBdr>
                <w:top w:val="single" w:sz="2" w:space="8" w:color="ACACAC"/>
                <w:left w:val="single" w:sz="12" w:space="15" w:color="F50AFF"/>
                <w:bottom w:val="single" w:sz="2" w:space="8" w:color="ACACAC"/>
                <w:right w:val="single" w:sz="12" w:space="15" w:color="F50AFF"/>
              </w:divBdr>
              <w:divsChild>
                <w:div w:id="1555390096">
                  <w:marLeft w:val="0"/>
                  <w:marRight w:val="0"/>
                  <w:marTop w:val="75"/>
                  <w:marBottom w:val="150"/>
                  <w:divBdr>
                    <w:top w:val="none" w:sz="0" w:space="0" w:color="auto"/>
                    <w:left w:val="none" w:sz="0" w:space="0" w:color="auto"/>
                    <w:bottom w:val="none" w:sz="0" w:space="0" w:color="auto"/>
                    <w:right w:val="none" w:sz="0" w:space="0" w:color="auto"/>
                  </w:divBdr>
                  <w:divsChild>
                    <w:div w:id="130948180">
                      <w:marLeft w:val="0"/>
                      <w:marRight w:val="0"/>
                      <w:marTop w:val="0"/>
                      <w:marBottom w:val="0"/>
                      <w:divBdr>
                        <w:top w:val="none" w:sz="0" w:space="0" w:color="auto"/>
                        <w:left w:val="none" w:sz="0" w:space="0" w:color="auto"/>
                        <w:bottom w:val="none" w:sz="0" w:space="0" w:color="auto"/>
                        <w:right w:val="none" w:sz="0" w:space="0" w:color="auto"/>
                      </w:divBdr>
                      <w:divsChild>
                        <w:div w:id="1498813084">
                          <w:marLeft w:val="0"/>
                          <w:marRight w:val="0"/>
                          <w:marTop w:val="0"/>
                          <w:marBottom w:val="0"/>
                          <w:divBdr>
                            <w:top w:val="none" w:sz="0" w:space="0" w:color="auto"/>
                            <w:left w:val="none" w:sz="0" w:space="0" w:color="auto"/>
                            <w:bottom w:val="none" w:sz="0" w:space="0" w:color="auto"/>
                            <w:right w:val="none" w:sz="0" w:space="0" w:color="auto"/>
                          </w:divBdr>
                          <w:divsChild>
                            <w:div w:id="735861772">
                              <w:marLeft w:val="0"/>
                              <w:marRight w:val="0"/>
                              <w:marTop w:val="0"/>
                              <w:marBottom w:val="0"/>
                              <w:divBdr>
                                <w:top w:val="none" w:sz="0" w:space="0" w:color="auto"/>
                                <w:left w:val="none" w:sz="0" w:space="0" w:color="auto"/>
                                <w:bottom w:val="none" w:sz="0" w:space="0" w:color="auto"/>
                                <w:right w:val="none" w:sz="0" w:space="0" w:color="auto"/>
                              </w:divBdr>
                              <w:divsChild>
                                <w:div w:id="461994764">
                                  <w:marLeft w:val="0"/>
                                  <w:marRight w:val="0"/>
                                  <w:marTop w:val="0"/>
                                  <w:marBottom w:val="0"/>
                                  <w:divBdr>
                                    <w:top w:val="none" w:sz="0" w:space="0" w:color="auto"/>
                                    <w:left w:val="none" w:sz="0" w:space="0" w:color="auto"/>
                                    <w:bottom w:val="none" w:sz="0" w:space="0" w:color="auto"/>
                                    <w:right w:val="none" w:sz="0" w:space="0" w:color="auto"/>
                                  </w:divBdr>
                                  <w:divsChild>
                                    <w:div w:id="1654528736">
                                      <w:marLeft w:val="0"/>
                                      <w:marRight w:val="0"/>
                                      <w:marTop w:val="0"/>
                                      <w:marBottom w:val="0"/>
                                      <w:divBdr>
                                        <w:top w:val="none" w:sz="0" w:space="0" w:color="auto"/>
                                        <w:left w:val="none" w:sz="0" w:space="0" w:color="auto"/>
                                        <w:bottom w:val="none" w:sz="0" w:space="0" w:color="auto"/>
                                        <w:right w:val="none" w:sz="0" w:space="0" w:color="auto"/>
                                      </w:divBdr>
                                      <w:divsChild>
                                        <w:div w:id="8778199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723</Words>
  <Characters>4124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Company>
  <LinksUpToDate>false</LinksUpToDate>
  <CharactersWithSpaces>4838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hagigei</dc:creator>
  <cp:keywords/>
  <dc:description/>
  <cp:lastModifiedBy>hagigei</cp:lastModifiedBy>
  <cp:revision>11</cp:revision>
  <dcterms:created xsi:type="dcterms:W3CDTF">2013-09-18T05:46:00Z</dcterms:created>
  <dcterms:modified xsi:type="dcterms:W3CDTF">2013-09-18T06:29:00Z</dcterms:modified>
</cp:coreProperties>
</file>