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229" w:rsidRDefault="006D6229">
      <w:pPr>
        <w:rPr>
          <w:rtl/>
        </w:rPr>
      </w:pPr>
      <w:r>
        <w:rPr>
          <w:noProof/>
        </w:rPr>
        <w:drawing>
          <wp:inline distT="0" distB="0" distL="0" distR="0">
            <wp:extent cx="5731510" cy="8578850"/>
            <wp:effectExtent l="19050" t="0" r="2540" b="0"/>
            <wp:docPr id="1" name="Picture 0" descr="دستوراعمل ضوابط بهداشتي و تسهيلات لازم در مطب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دستوراعمل ضوابط بهداشتي و تسهيلات لازم در مطب 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7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229" w:rsidRDefault="006D6229">
      <w:pPr>
        <w:bidi w:val="0"/>
      </w:pPr>
      <w:r>
        <w:rPr>
          <w:rtl/>
        </w:rPr>
        <w:br w:type="page"/>
      </w:r>
      <w:r>
        <w:rPr>
          <w:noProof/>
        </w:rPr>
        <w:lastRenderedPageBreak/>
        <w:drawing>
          <wp:inline distT="0" distB="0" distL="0" distR="0">
            <wp:extent cx="5731510" cy="8676640"/>
            <wp:effectExtent l="19050" t="0" r="2540" b="0"/>
            <wp:docPr id="2" name="Picture 1" descr="دستورالعمل ضوابط بهداشتي و 2سهيلات مط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دستورالعمل ضوابط بهداشتي و 2سهيلات مطب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7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6229" w:rsidSect="00F769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6D6229"/>
    <w:rsid w:val="001F1F3C"/>
    <w:rsid w:val="0049654C"/>
    <w:rsid w:val="006D6229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2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www.sahandrayan.com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2011-05-18T00:28:00Z</dcterms:created>
  <dcterms:modified xsi:type="dcterms:W3CDTF">2011-05-18T00:29:00Z</dcterms:modified>
</cp:coreProperties>
</file>